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1F5B" w:rsidRDefault="003C213C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 xml:space="preserve">       MARCA DA BOLLO DA 16,00€ </w:t>
      </w:r>
    </w:p>
    <w:p w:rsidR="00E91F5B" w:rsidRDefault="00E91F5B">
      <w:pPr>
        <w:widowControl w:val="0"/>
        <w:ind w:left="-426" w:right="167"/>
        <w:jc w:val="right"/>
      </w:pPr>
    </w:p>
    <w:p w:rsidR="00E91F5B" w:rsidRDefault="00E91F5B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</w:p>
    <w:p w:rsidR="00E91F5B" w:rsidRDefault="00E91F5B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</w:p>
    <w:p w:rsidR="00E91F5B" w:rsidRDefault="003C213C">
      <w:pPr>
        <w:widowControl w:val="0"/>
        <w:spacing w:before="1" w:line="276" w:lineRule="auto"/>
        <w:ind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             </w:t>
      </w:r>
      <w:r>
        <w:rPr>
          <w:noProof/>
        </w:rPr>
        <w:drawing>
          <wp:inline distT="0" distB="0" distL="0" distR="0">
            <wp:extent cx="2759710" cy="1840865"/>
            <wp:effectExtent l="0" t="0" r="0" b="0"/>
            <wp:docPr id="1" name="image1.png" descr="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Logo (2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F5B" w:rsidRDefault="003C213C">
      <w:pPr>
        <w:widowControl w:val="0"/>
        <w:spacing w:before="1" w:line="276" w:lineRule="auto"/>
        <w:ind w:right="-2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Associati: Cerignola, Stornarella, Canosa di Puglia, Manfredonia, </w:t>
      </w:r>
    </w:p>
    <w:p w:rsidR="00E91F5B" w:rsidRDefault="003C213C">
      <w:pPr>
        <w:widowControl w:val="0"/>
        <w:spacing w:before="1" w:line="276" w:lineRule="auto"/>
        <w:ind w:right="-27"/>
        <w:jc w:val="center"/>
        <w:rPr>
          <w:b/>
          <w:sz w:val="24"/>
          <w:szCs w:val="24"/>
        </w:rPr>
      </w:pPr>
      <w:r>
        <w:rPr>
          <w:sz w:val="22"/>
          <w:szCs w:val="22"/>
        </w:rPr>
        <w:t>Consorzio Igiene Ambientale Bacino Foggia 4</w:t>
      </w:r>
    </w:p>
    <w:p w:rsidR="00E91F5B" w:rsidRDefault="003C213C">
      <w:pPr>
        <w:widowControl w:val="0"/>
        <w:ind w:right="-27"/>
        <w:jc w:val="center"/>
      </w:pPr>
      <w:hyperlink r:id="rId8">
        <w:r>
          <w:rPr>
            <w:u w:val="single"/>
          </w:rPr>
          <w:t>http://cucdeltavoliere.traspare.com</w:t>
        </w:r>
      </w:hyperlink>
      <w:hyperlink r:id="rId9">
        <w:r>
          <w:t xml:space="preserve"> </w:t>
        </w:r>
      </w:hyperlink>
      <w:r>
        <w:t xml:space="preserve">- pec: </w:t>
      </w:r>
      <w:hyperlink r:id="rId10">
        <w:r>
          <w:rPr>
            <w:u w:val="single"/>
          </w:rPr>
          <w:t>cucdeltavoliere@pec.it</w:t>
        </w:r>
      </w:hyperlink>
    </w:p>
    <w:p w:rsidR="00E91F5B" w:rsidRDefault="003C213C">
      <w:pPr>
        <w:widowControl w:val="0"/>
        <w:ind w:right="-27"/>
        <w:jc w:val="center"/>
      </w:pPr>
      <w:r>
        <w:t>Sede di riferimento: Comune di Cerignola – Piazza della Repubblica - 71042 - Cerignola (FG) Tel. 0885 410292 - 410287</w:t>
      </w:r>
    </w:p>
    <w:p w:rsidR="00E91F5B" w:rsidRDefault="00E91F5B">
      <w:pPr>
        <w:widowControl w:val="0"/>
        <w:ind w:left="426" w:right="-27"/>
        <w:jc w:val="center"/>
      </w:pPr>
    </w:p>
    <w:p w:rsidR="00E91F5B" w:rsidRDefault="003C213C">
      <w:pPr>
        <w:widowControl w:val="0"/>
        <w:ind w:right="-2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COMMITTENTE</w:t>
      </w:r>
    </w:p>
    <w:p w:rsidR="00E91F5B" w:rsidRDefault="00E91F5B">
      <w:pPr>
        <w:widowControl w:val="0"/>
        <w:spacing w:before="1"/>
      </w:pPr>
    </w:p>
    <w:p w:rsidR="00E91F5B" w:rsidRDefault="003C213C">
      <w:pPr>
        <w:widowControl w:val="0"/>
        <w:spacing w:before="1" w:line="276" w:lineRule="auto"/>
        <w:ind w:left="1440"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545590" cy="1981200"/>
            <wp:effectExtent l="0" t="0" r="0" b="0"/>
            <wp:docPr id="2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9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F5B" w:rsidRDefault="00E91F5B">
      <w:pPr>
        <w:widowControl w:val="0"/>
        <w:ind w:right="541"/>
        <w:rPr>
          <w:b/>
        </w:rPr>
      </w:pPr>
    </w:p>
    <w:p w:rsidR="00E91F5B" w:rsidRDefault="003C213C">
      <w:pPr>
        <w:widowControl w:val="0"/>
        <w:ind w:right="-2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COMUNE DI CANOSA DI PUGLIA</w:t>
      </w:r>
    </w:p>
    <w:p w:rsidR="00E91F5B" w:rsidRDefault="00E91F5B">
      <w:pPr>
        <w:widowControl w:val="0"/>
        <w:ind w:left="112"/>
        <w:jc w:val="center"/>
      </w:pPr>
    </w:p>
    <w:p w:rsidR="00E91F5B" w:rsidRDefault="003C213C">
      <w:pPr>
        <w:pStyle w:val="Corpotesto"/>
        <w:spacing w:before="19" w:after="0"/>
        <w:ind w:hanging="1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PROCEDURA APERTA PER L’AFFIDAMENTO DEL SERVIZIO DI TESORERIA COMUNALE</w:t>
      </w:r>
      <w:bookmarkStart w:id="0" w:name="docs-internal-guid-cba19107-7fff-256f-af"/>
    </w:p>
    <w:p w:rsidR="00E91F5B" w:rsidRDefault="00E91F5B">
      <w:pPr>
        <w:pStyle w:val="Corpotesto"/>
        <w:ind w:hanging="1"/>
        <w:rPr>
          <w:b/>
          <w:sz w:val="28"/>
          <w:szCs w:val="28"/>
        </w:rPr>
      </w:pPr>
    </w:p>
    <w:p w:rsidR="00A7501B" w:rsidRDefault="00A7501B" w:rsidP="00A7501B">
      <w:pPr>
        <w:spacing w:before="19"/>
        <w:jc w:val="center"/>
        <w:rPr>
          <w:b/>
          <w:sz w:val="28"/>
          <w:szCs w:val="28"/>
        </w:rPr>
      </w:pPr>
      <w:r>
        <w:rPr>
          <w:rFonts w:ascii="Arial" w:hAnsi="Arial"/>
          <w:b/>
          <w:color w:val="000000"/>
          <w:sz w:val="22"/>
        </w:rPr>
        <w:t xml:space="preserve">CIG: </w:t>
      </w:r>
      <w:r w:rsidR="00D665C1" w:rsidRPr="00D665C1">
        <w:rPr>
          <w:rFonts w:ascii="Arial" w:hAnsi="Arial"/>
          <w:b/>
          <w:color w:val="000000"/>
          <w:sz w:val="22"/>
        </w:rPr>
        <w:t>B468635F31</w:t>
      </w: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</w:p>
    <w:p w:rsidR="00E91F5B" w:rsidRDefault="00E91F5B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</w:p>
    <w:p w:rsidR="00E91F5B" w:rsidRDefault="00E91F5B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</w:p>
    <w:p w:rsidR="00E91F5B" w:rsidRDefault="00E91F5B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</w:p>
    <w:p w:rsidR="00E91F5B" w:rsidRDefault="00E91F5B">
      <w:pPr>
        <w:widowControl w:val="0"/>
        <w:ind w:left="-426" w:right="167"/>
        <w:jc w:val="both"/>
        <w:rPr>
          <w:rFonts w:ascii="Arial" w:eastAsia="Arial" w:hAnsi="Arial" w:cs="Arial"/>
          <w:b/>
          <w:sz w:val="24"/>
          <w:szCs w:val="24"/>
        </w:rPr>
      </w:pPr>
    </w:p>
    <w:p w:rsidR="00E91F5B" w:rsidRDefault="003C213C">
      <w:pPr>
        <w:widowControl w:val="0"/>
        <w:spacing w:before="1" w:line="276" w:lineRule="auto"/>
        <w:ind w:right="1243"/>
        <w:jc w:val="center"/>
        <w:rPr>
          <w:sz w:val="22"/>
          <w:szCs w:val="22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</w:t>
      </w:r>
    </w:p>
    <w:p w:rsidR="00E91F5B" w:rsidRDefault="003C213C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DICHIARAZIONE DI OFFERTA ECONOMICA   </w:t>
      </w:r>
    </w:p>
    <w:tbl>
      <w:tblPr>
        <w:tblW w:w="10150" w:type="dxa"/>
        <w:jc w:val="center"/>
        <w:tblLayout w:type="fixed"/>
        <w:tblLook w:val="0000" w:firstRow="0" w:lastRow="0" w:firstColumn="0" w:lastColumn="0" w:noHBand="0" w:noVBand="0"/>
      </w:tblPr>
      <w:tblGrid>
        <w:gridCol w:w="779"/>
        <w:gridCol w:w="425"/>
        <w:gridCol w:w="470"/>
        <w:gridCol w:w="710"/>
        <w:gridCol w:w="2907"/>
        <w:gridCol w:w="70"/>
        <w:gridCol w:w="425"/>
        <w:gridCol w:w="566"/>
        <w:gridCol w:w="919"/>
        <w:gridCol w:w="171"/>
        <w:gridCol w:w="1037"/>
        <w:gridCol w:w="1671"/>
      </w:tblGrid>
      <w:tr w:rsidR="00E91F5B" w:rsidRPr="003C213C" w:rsidTr="001E09D7">
        <w:trPr>
          <w:cantSplit/>
          <w:jc w:val="center"/>
        </w:trPr>
        <w:tc>
          <w:tcPr>
            <w:tcW w:w="1674" w:type="dxa"/>
            <w:gridSpan w:val="3"/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il sottoscritto</w:t>
            </w:r>
          </w:p>
        </w:tc>
        <w:tc>
          <w:tcPr>
            <w:tcW w:w="8476" w:type="dxa"/>
            <w:gridSpan w:val="9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 w:rsidTr="001E09D7">
        <w:trPr>
          <w:cantSplit/>
          <w:jc w:val="center"/>
        </w:trPr>
        <w:tc>
          <w:tcPr>
            <w:tcW w:w="1204" w:type="dxa"/>
            <w:gridSpan w:val="2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in qualità di  </w:t>
            </w:r>
          </w:p>
        </w:tc>
        <w:tc>
          <w:tcPr>
            <w:tcW w:w="4087" w:type="dxa"/>
            <w:gridSpan w:val="3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i/>
                <w:color w:val="000000"/>
                <w:sz w:val="24"/>
                <w:szCs w:val="24"/>
              </w:rPr>
              <w:t>(titolare, legale rappresentante, procuratore, altro)</w:t>
            </w:r>
          </w:p>
        </w:tc>
        <w:tc>
          <w:tcPr>
            <w:tcW w:w="4859" w:type="dxa"/>
            <w:gridSpan w:val="7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jc w:val="righ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 w:rsidTr="001E09D7">
        <w:trPr>
          <w:cantSplit/>
          <w:jc w:val="center"/>
        </w:trPr>
        <w:tc>
          <w:tcPr>
            <w:tcW w:w="1674" w:type="dxa"/>
            <w:gridSpan w:val="3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dell’impresa</w:t>
            </w:r>
          </w:p>
        </w:tc>
        <w:tc>
          <w:tcPr>
            <w:tcW w:w="8476" w:type="dxa"/>
            <w:gridSpan w:val="9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 w:rsidTr="001E09D7">
        <w:trPr>
          <w:cantSplit/>
          <w:jc w:val="center"/>
        </w:trPr>
        <w:tc>
          <w:tcPr>
            <w:tcW w:w="779" w:type="dxa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sede</w:t>
            </w:r>
          </w:p>
        </w:tc>
        <w:tc>
          <w:tcPr>
            <w:tcW w:w="1605" w:type="dxa"/>
            <w:gridSpan w:val="3"/>
          </w:tcPr>
          <w:p w:rsidR="00E91F5B" w:rsidRPr="003C213C" w:rsidRDefault="003C213C">
            <w:pPr>
              <w:widowControl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i/>
                <w:color w:val="000000"/>
                <w:sz w:val="24"/>
                <w:szCs w:val="24"/>
              </w:rPr>
              <w:t>(comune italiano</w:t>
            </w:r>
            <w:r w:rsidRPr="003C213C">
              <w:rPr>
                <w:rFonts w:asciiTheme="majorHAnsi" w:hAnsiTheme="majorHAnsi" w:cstheme="majorHAnsi"/>
                <w:i/>
                <w:color w:val="000000"/>
                <w:sz w:val="24"/>
                <w:szCs w:val="24"/>
              </w:rPr>
              <w:br/>
              <w:t xml:space="preserve"> o stato estero)  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E91F5B" w:rsidRPr="003C213C" w:rsidRDefault="003C213C">
            <w:pPr>
              <w:widowControl w:val="0"/>
              <w:spacing w:before="60" w:after="60"/>
              <w:jc w:val="righ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Cap:</w:t>
            </w:r>
          </w:p>
        </w:tc>
        <w:tc>
          <w:tcPr>
            <w:tcW w:w="1090" w:type="dxa"/>
            <w:gridSpan w:val="2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</w:tcPr>
          <w:p w:rsidR="00E91F5B" w:rsidRPr="003C213C" w:rsidRDefault="003C213C">
            <w:pPr>
              <w:widowControl w:val="0"/>
              <w:spacing w:before="60" w:after="60"/>
              <w:jc w:val="righ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Provincia  </w:t>
            </w:r>
          </w:p>
        </w:tc>
        <w:tc>
          <w:tcPr>
            <w:tcW w:w="1671" w:type="dxa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 w:rsidTr="001E09D7">
        <w:trPr>
          <w:cantSplit/>
          <w:jc w:val="center"/>
        </w:trPr>
        <w:tc>
          <w:tcPr>
            <w:tcW w:w="10150" w:type="dxa"/>
            <w:gridSpan w:val="12"/>
          </w:tcPr>
          <w:p w:rsidR="00E91F5B" w:rsidRPr="003C213C" w:rsidRDefault="00E91F5B">
            <w:pPr>
              <w:widowControl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 w:rsidTr="001E09D7">
        <w:trPr>
          <w:cantSplit/>
          <w:jc w:val="center"/>
        </w:trPr>
        <w:tc>
          <w:tcPr>
            <w:tcW w:w="1674" w:type="dxa"/>
            <w:gridSpan w:val="3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indirizzo</w:t>
            </w:r>
          </w:p>
        </w:tc>
        <w:tc>
          <w:tcPr>
            <w:tcW w:w="4112" w:type="dxa"/>
            <w:gridSpan w:val="4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right w:val="single" w:sz="4" w:space="0" w:color="000000"/>
            </w:tcBorders>
          </w:tcPr>
          <w:p w:rsidR="00E91F5B" w:rsidRPr="003C213C" w:rsidRDefault="003C213C">
            <w:pPr>
              <w:widowControl w:val="0"/>
              <w:spacing w:before="60" w:after="60"/>
              <w:jc w:val="righ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Codice fiscale:</w:t>
            </w:r>
          </w:p>
        </w:tc>
        <w:tc>
          <w:tcPr>
            <w:tcW w:w="287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 w:rsidTr="001E09D7">
        <w:trPr>
          <w:cantSplit/>
          <w:jc w:val="center"/>
        </w:trPr>
        <w:tc>
          <w:tcPr>
            <w:tcW w:w="10150" w:type="dxa"/>
            <w:gridSpan w:val="12"/>
          </w:tcPr>
          <w:p w:rsidR="00E91F5B" w:rsidRPr="003C213C" w:rsidRDefault="00E91F5B">
            <w:pPr>
              <w:widowControl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:rsidR="00E91F5B" w:rsidRPr="003C213C" w:rsidRDefault="00E91F5B">
      <w:pPr>
        <w:spacing w:before="120" w:after="120"/>
        <w:ind w:left="284" w:hanging="284"/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bookmarkStart w:id="1" w:name="bookmark=id.gjdgxs"/>
      <w:bookmarkEnd w:id="1"/>
    </w:p>
    <w:p w:rsidR="00E91F5B" w:rsidRPr="003C213C" w:rsidRDefault="003C213C">
      <w:pPr>
        <w:spacing w:before="120" w:after="120"/>
        <w:ind w:left="284" w:hanging="284"/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b/>
          <w:color w:val="000000"/>
          <w:sz w:val="24"/>
          <w:szCs w:val="24"/>
        </w:rPr>
        <w:t>SOGGETTO CHE PARTECIPA ALLA GARA IN OGGETTO NELLA SUA QUALITA’ DI:</w:t>
      </w:r>
      <w:bookmarkStart w:id="2" w:name="bookmark=id.30j0zll"/>
      <w:bookmarkEnd w:id="2"/>
    </w:p>
    <w:tbl>
      <w:tblPr>
        <w:tblW w:w="10135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429"/>
        <w:gridCol w:w="3043"/>
        <w:gridCol w:w="425"/>
        <w:gridCol w:w="6238"/>
      </w:tblGrid>
      <w:tr w:rsidR="00E91F5B" w:rsidRPr="003C213C">
        <w:trPr>
          <w:cantSplit/>
        </w:trPr>
        <w:tc>
          <w:tcPr>
            <w:tcW w:w="429" w:type="dxa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</w:tc>
        <w:tc>
          <w:tcPr>
            <w:tcW w:w="9705" w:type="dxa"/>
            <w:gridSpan w:val="3"/>
          </w:tcPr>
          <w:p w:rsidR="00E91F5B" w:rsidRPr="003C213C" w:rsidRDefault="003C213C">
            <w:pPr>
              <w:widowControl w:val="0"/>
              <w:spacing w:before="60" w:after="60"/>
              <w:ind w:left="110" w:hanging="11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 concorrente singolo;</w:t>
            </w:r>
          </w:p>
        </w:tc>
      </w:tr>
      <w:tr w:rsidR="00E91F5B" w:rsidRPr="003C213C">
        <w:trPr>
          <w:cantSplit/>
        </w:trPr>
        <w:tc>
          <w:tcPr>
            <w:tcW w:w="429" w:type="dxa"/>
            <w:vAlign w:val="center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</w:tc>
        <w:tc>
          <w:tcPr>
            <w:tcW w:w="3043" w:type="dxa"/>
            <w:vAlign w:val="center"/>
          </w:tcPr>
          <w:p w:rsidR="00E91F5B" w:rsidRPr="003C213C" w:rsidRDefault="003C213C">
            <w:pPr>
              <w:widowControl w:val="0"/>
              <w:spacing w:before="60" w:after="60"/>
              <w:ind w:left="110" w:hanging="11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 mandatario, capogruppo di</w:t>
            </w:r>
          </w:p>
        </w:tc>
        <w:tc>
          <w:tcPr>
            <w:tcW w:w="425" w:type="dxa"/>
            <w:vMerge w:val="restart"/>
            <w:vAlign w:val="center"/>
          </w:tcPr>
          <w:p w:rsidR="00E91F5B" w:rsidRPr="003C213C" w:rsidRDefault="003C213C">
            <w:pPr>
              <w:widowControl w:val="0"/>
              <w:spacing w:before="60" w:after="6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}</w:t>
            </w:r>
          </w:p>
        </w:tc>
        <w:tc>
          <w:tcPr>
            <w:tcW w:w="6237" w:type="dxa"/>
            <w:vMerge w:val="restart"/>
            <w:vAlign w:val="center"/>
          </w:tcPr>
          <w:p w:rsidR="00E91F5B" w:rsidRPr="003C213C" w:rsidRDefault="003C213C">
            <w:pPr>
              <w:widowControl w:val="0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raggruppamento temporaneo o consorzio ordinario di cui all’art. 45, comma 2, lettere d) o e), del decreto legislativo n. 50 del 2016;</w:t>
            </w:r>
          </w:p>
        </w:tc>
      </w:tr>
      <w:tr w:rsidR="00E91F5B" w:rsidRPr="003C213C">
        <w:trPr>
          <w:cantSplit/>
        </w:trPr>
        <w:tc>
          <w:tcPr>
            <w:tcW w:w="429" w:type="dxa"/>
            <w:vAlign w:val="center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</w:tc>
        <w:tc>
          <w:tcPr>
            <w:tcW w:w="3043" w:type="dxa"/>
            <w:vAlign w:val="center"/>
          </w:tcPr>
          <w:p w:rsidR="00E91F5B" w:rsidRPr="003C213C" w:rsidRDefault="003C213C">
            <w:pPr>
              <w:widowControl w:val="0"/>
              <w:spacing w:before="60" w:after="60"/>
              <w:ind w:left="110" w:hanging="11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 mandante in</w:t>
            </w:r>
          </w:p>
        </w:tc>
        <w:tc>
          <w:tcPr>
            <w:tcW w:w="425" w:type="dxa"/>
            <w:vMerge/>
            <w:vAlign w:val="center"/>
          </w:tcPr>
          <w:p w:rsidR="00E91F5B" w:rsidRPr="003C213C" w:rsidRDefault="00E91F5B">
            <w:pPr>
              <w:widowControl w:val="0"/>
              <w:spacing w:line="276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E91F5B" w:rsidRPr="003C213C" w:rsidRDefault="00E91F5B">
            <w:pPr>
              <w:widowControl w:val="0"/>
              <w:spacing w:line="276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>
        <w:trPr>
          <w:cantSplit/>
        </w:trPr>
        <w:tc>
          <w:tcPr>
            <w:tcW w:w="429" w:type="dxa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</w:tc>
        <w:tc>
          <w:tcPr>
            <w:tcW w:w="3043" w:type="dxa"/>
          </w:tcPr>
          <w:p w:rsidR="00E91F5B" w:rsidRPr="003C213C" w:rsidRDefault="003C213C">
            <w:pPr>
              <w:widowControl w:val="0"/>
              <w:spacing w:before="60" w:after="60"/>
              <w:ind w:left="110" w:hanging="11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 organo comune/mandatario di</w:t>
            </w:r>
          </w:p>
        </w:tc>
        <w:tc>
          <w:tcPr>
            <w:tcW w:w="425" w:type="dxa"/>
            <w:vMerge w:val="restart"/>
            <w:vAlign w:val="center"/>
          </w:tcPr>
          <w:p w:rsidR="00E91F5B" w:rsidRPr="003C213C" w:rsidRDefault="003C213C">
            <w:pPr>
              <w:widowControl w:val="0"/>
              <w:spacing w:before="60" w:after="6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}</w:t>
            </w:r>
          </w:p>
        </w:tc>
        <w:tc>
          <w:tcPr>
            <w:tcW w:w="6237" w:type="dxa"/>
            <w:vMerge w:val="restart"/>
            <w:vAlign w:val="center"/>
          </w:tcPr>
          <w:p w:rsidR="00E91F5B" w:rsidRPr="003C213C" w:rsidRDefault="003C213C">
            <w:pPr>
              <w:widowControl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rete di imprese (in contratto di rete) di cui all’art.45, comma 2, lettera f), del decreto legislativo n. 50 del 2016; </w:t>
            </w:r>
          </w:p>
        </w:tc>
      </w:tr>
      <w:tr w:rsidR="00E91F5B" w:rsidRPr="003C213C">
        <w:trPr>
          <w:cantSplit/>
        </w:trPr>
        <w:tc>
          <w:tcPr>
            <w:tcW w:w="429" w:type="dxa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</w:tc>
        <w:tc>
          <w:tcPr>
            <w:tcW w:w="3043" w:type="dxa"/>
          </w:tcPr>
          <w:p w:rsidR="00E91F5B" w:rsidRPr="003C213C" w:rsidRDefault="003C213C">
            <w:pPr>
              <w:widowControl w:val="0"/>
              <w:spacing w:before="60" w:after="60"/>
              <w:ind w:left="110" w:hanging="11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 impresa in rete/mandante in</w:t>
            </w:r>
          </w:p>
        </w:tc>
        <w:tc>
          <w:tcPr>
            <w:tcW w:w="425" w:type="dxa"/>
            <w:vMerge/>
            <w:vAlign w:val="center"/>
          </w:tcPr>
          <w:p w:rsidR="00E91F5B" w:rsidRPr="003C213C" w:rsidRDefault="00E91F5B">
            <w:pPr>
              <w:widowControl w:val="0"/>
              <w:spacing w:line="276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E91F5B" w:rsidRPr="003C213C" w:rsidRDefault="00E91F5B">
            <w:pPr>
              <w:widowControl w:val="0"/>
              <w:spacing w:line="276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>
        <w:trPr>
          <w:cantSplit/>
        </w:trPr>
        <w:tc>
          <w:tcPr>
            <w:tcW w:w="429" w:type="dxa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</w:tc>
        <w:tc>
          <w:tcPr>
            <w:tcW w:w="9705" w:type="dxa"/>
            <w:gridSpan w:val="3"/>
          </w:tcPr>
          <w:p w:rsidR="00E91F5B" w:rsidRPr="003C213C" w:rsidRDefault="003C213C">
            <w:pPr>
              <w:widowControl w:val="0"/>
              <w:spacing w:before="60" w:after="60"/>
              <w:ind w:left="110" w:hanging="11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 cooptato di cui all’articolo 92, comma 5, del D.P.R. n. 207 del 2010;</w:t>
            </w:r>
          </w:p>
        </w:tc>
      </w:tr>
    </w:tbl>
    <w:p w:rsidR="00E91F5B" w:rsidRPr="003C213C" w:rsidRDefault="003C213C">
      <w:pPr>
        <w:spacing w:before="120" w:after="120"/>
        <w:ind w:left="284" w:hanging="284"/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b/>
          <w:color w:val="000000"/>
          <w:sz w:val="24"/>
          <w:szCs w:val="24"/>
        </w:rPr>
        <w:t>OFFRE</w:t>
      </w:r>
    </w:p>
    <w:p w:rsidR="00E91F5B" w:rsidRPr="003C213C" w:rsidRDefault="003C213C" w:rsidP="003C213C">
      <w:pPr>
        <w:pStyle w:val="Default"/>
        <w:rPr>
          <w:rFonts w:asciiTheme="majorHAnsi" w:hAnsiTheme="majorHAnsi" w:cstheme="majorHAnsi"/>
        </w:rPr>
      </w:pPr>
      <w:r w:rsidRPr="003C213C">
        <w:rPr>
          <w:rFonts w:asciiTheme="majorHAnsi" w:hAnsiTheme="majorHAnsi" w:cstheme="majorHAnsi"/>
        </w:rPr>
        <w:t xml:space="preserve">A1 - </w:t>
      </w:r>
      <w:r w:rsidRPr="003C213C">
        <w:rPr>
          <w:rFonts w:asciiTheme="majorHAnsi" w:hAnsiTheme="majorHAnsi" w:cstheme="majorHAnsi"/>
          <w:b/>
          <w:bCs/>
        </w:rPr>
        <w:t>tasso attivo</w:t>
      </w:r>
      <w:r w:rsidRPr="003C213C">
        <w:rPr>
          <w:rFonts w:asciiTheme="majorHAnsi" w:hAnsiTheme="majorHAnsi" w:cstheme="majorHAnsi"/>
        </w:rPr>
        <w:t xml:space="preserve"> sulla giacenza di cassa, non soggette a vincolo di tesoreria unica, pari all’Euribor 3 mesi, tempo per tempo vigente, aumentato/diminuito di uno Spread pari a ……. ;</w:t>
      </w: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  <w:r w:rsidRPr="003C213C">
        <w:rPr>
          <w:rFonts w:asciiTheme="majorHAnsi" w:hAnsiTheme="majorHAnsi" w:cstheme="majorHAnsi"/>
        </w:rPr>
        <w:t xml:space="preserve">A2 - </w:t>
      </w:r>
      <w:r w:rsidRPr="003C213C">
        <w:rPr>
          <w:rFonts w:asciiTheme="majorHAnsi" w:hAnsiTheme="majorHAnsi" w:cstheme="majorHAnsi"/>
          <w:b/>
          <w:bCs/>
        </w:rPr>
        <w:t>tasso passivo</w:t>
      </w:r>
      <w:r w:rsidRPr="003C213C">
        <w:rPr>
          <w:rFonts w:asciiTheme="majorHAnsi" w:hAnsiTheme="majorHAnsi" w:cstheme="majorHAnsi"/>
        </w:rPr>
        <w:t>, franco commissioni e spese, applicato sull’utilizzo dell’anticipazione di tesoreria, pari all’Euribor 3 mesi, tempo per tempo vigente, aumentato/diminuito di uno Spread pari a ….</w:t>
      </w: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  <w:r w:rsidRPr="003C213C">
        <w:rPr>
          <w:rFonts w:asciiTheme="majorHAnsi" w:hAnsiTheme="majorHAnsi" w:cstheme="majorHAnsi"/>
        </w:rPr>
        <w:t xml:space="preserve">A3 – </w:t>
      </w:r>
      <w:r w:rsidRPr="003C213C">
        <w:rPr>
          <w:rFonts w:asciiTheme="majorHAnsi" w:hAnsiTheme="majorHAnsi" w:cstheme="majorHAnsi"/>
          <w:b/>
          <w:bCs/>
        </w:rPr>
        <w:t>Ribasso sul compenso annuo</w:t>
      </w:r>
      <w:r w:rsidRPr="003C213C">
        <w:rPr>
          <w:rFonts w:asciiTheme="majorHAnsi" w:hAnsiTheme="majorHAnsi" w:cstheme="majorHAnsi"/>
        </w:rPr>
        <w:t xml:space="preserve"> per lo svolgimento del servizio di tesoreria importo a base d'asta € 22.000,00, oltre iva se dovuta, del _____% per € ___________;</w:t>
      </w: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</w:p>
    <w:p w:rsidR="003C213C" w:rsidRPr="003C213C" w:rsidRDefault="003C213C" w:rsidP="00197011">
      <w:pPr>
        <w:pStyle w:val="LO-normal"/>
        <w:widowControl w:val="0"/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3C213C">
        <w:rPr>
          <w:rFonts w:asciiTheme="majorHAnsi" w:hAnsiTheme="majorHAnsi" w:cstheme="majorHAnsi"/>
          <w:sz w:val="24"/>
          <w:szCs w:val="24"/>
        </w:rPr>
        <w:t>A4 - Transazioni per l’attività di accredito tramite POS (tradizionale):</w:t>
      </w:r>
      <w:r w:rsidR="00197011">
        <w:rPr>
          <w:rFonts w:asciiTheme="majorHAnsi" w:hAnsiTheme="majorHAnsi" w:cstheme="majorHAnsi"/>
          <w:sz w:val="24"/>
          <w:szCs w:val="24"/>
        </w:rPr>
        <w:t xml:space="preserve"> </w:t>
      </w:r>
      <w:r w:rsidRPr="003C213C">
        <w:rPr>
          <w:rFonts w:asciiTheme="majorHAnsi" w:hAnsiTheme="majorHAnsi" w:cstheme="majorHAnsi"/>
          <w:sz w:val="24"/>
          <w:szCs w:val="24"/>
        </w:rPr>
        <w:t>Carte di credito (circuiti Visa, Mastercard, Moneta, Maestro) _____%;</w:t>
      </w:r>
    </w:p>
    <w:p w:rsidR="00197011" w:rsidRDefault="00197011" w:rsidP="00197011">
      <w:pPr>
        <w:pStyle w:val="LO-normal"/>
        <w:widowControl w:val="0"/>
        <w:spacing w:line="240" w:lineRule="auto"/>
        <w:rPr>
          <w:rFonts w:asciiTheme="majorHAnsi" w:hAnsiTheme="majorHAnsi" w:cstheme="majorHAnsi"/>
          <w:sz w:val="24"/>
          <w:szCs w:val="24"/>
        </w:rPr>
      </w:pPr>
    </w:p>
    <w:p w:rsidR="003C213C" w:rsidRPr="003C213C" w:rsidRDefault="00197011" w:rsidP="00197011">
      <w:pPr>
        <w:pStyle w:val="LO-normal"/>
        <w:widowControl w:val="0"/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3C213C">
        <w:rPr>
          <w:rFonts w:asciiTheme="majorHAnsi" w:hAnsiTheme="majorHAnsi" w:cstheme="majorHAnsi"/>
          <w:sz w:val="24"/>
          <w:szCs w:val="24"/>
        </w:rPr>
        <w:t>A</w:t>
      </w:r>
      <w:r>
        <w:rPr>
          <w:rFonts w:asciiTheme="majorHAnsi" w:hAnsiTheme="majorHAnsi" w:cstheme="majorHAnsi"/>
          <w:sz w:val="24"/>
          <w:szCs w:val="24"/>
        </w:rPr>
        <w:t>5</w:t>
      </w:r>
      <w:r w:rsidRPr="003C213C">
        <w:rPr>
          <w:rFonts w:asciiTheme="majorHAnsi" w:hAnsiTheme="majorHAnsi" w:cstheme="majorHAnsi"/>
          <w:sz w:val="24"/>
          <w:szCs w:val="24"/>
        </w:rPr>
        <w:t xml:space="preserve"> - Transazioni per l’attività di accredito tramite POS (tradizionale):</w:t>
      </w:r>
      <w:r>
        <w:rPr>
          <w:rFonts w:asciiTheme="majorHAnsi" w:hAnsiTheme="majorHAnsi" w:cstheme="majorHAnsi"/>
          <w:sz w:val="24"/>
          <w:szCs w:val="24"/>
        </w:rPr>
        <w:t xml:space="preserve"> A</w:t>
      </w:r>
      <w:r w:rsidR="003C213C" w:rsidRPr="003C213C">
        <w:rPr>
          <w:rFonts w:asciiTheme="majorHAnsi" w:hAnsiTheme="majorHAnsi" w:cstheme="majorHAnsi"/>
          <w:sz w:val="24"/>
          <w:szCs w:val="24"/>
        </w:rPr>
        <w:t>ltri circuiti carte di credito __%;</w:t>
      </w:r>
    </w:p>
    <w:p w:rsidR="00197011" w:rsidRDefault="00197011" w:rsidP="00197011">
      <w:pPr>
        <w:pStyle w:val="Default"/>
        <w:rPr>
          <w:rFonts w:asciiTheme="majorHAnsi" w:hAnsiTheme="majorHAnsi" w:cstheme="majorHAnsi"/>
        </w:rPr>
      </w:pPr>
    </w:p>
    <w:p w:rsidR="003C213C" w:rsidRPr="003C213C" w:rsidRDefault="00197011" w:rsidP="00197011">
      <w:pPr>
        <w:pStyle w:val="Default"/>
        <w:rPr>
          <w:rFonts w:asciiTheme="majorHAnsi" w:hAnsiTheme="majorHAnsi" w:cstheme="majorHAnsi"/>
        </w:rPr>
      </w:pPr>
      <w:r w:rsidRPr="003C213C">
        <w:rPr>
          <w:rFonts w:asciiTheme="majorHAnsi" w:hAnsiTheme="majorHAnsi" w:cstheme="majorHAnsi"/>
        </w:rPr>
        <w:lastRenderedPageBreak/>
        <w:t>A</w:t>
      </w:r>
      <w:r>
        <w:rPr>
          <w:rFonts w:asciiTheme="majorHAnsi" w:hAnsiTheme="majorHAnsi" w:cstheme="majorHAnsi"/>
        </w:rPr>
        <w:t>6</w:t>
      </w:r>
      <w:r w:rsidRPr="003C213C">
        <w:rPr>
          <w:rFonts w:asciiTheme="majorHAnsi" w:hAnsiTheme="majorHAnsi" w:cstheme="majorHAnsi"/>
        </w:rPr>
        <w:t xml:space="preserve"> - Transazioni per l’attività di accredito tramite POS (tradizionale):</w:t>
      </w:r>
      <w:r>
        <w:rPr>
          <w:rFonts w:asciiTheme="majorHAnsi" w:hAnsiTheme="majorHAnsi" w:cstheme="majorHAnsi"/>
        </w:rPr>
        <w:t xml:space="preserve"> </w:t>
      </w:r>
      <w:r w:rsidR="003C213C" w:rsidRPr="003C213C">
        <w:rPr>
          <w:rFonts w:asciiTheme="majorHAnsi" w:hAnsiTheme="majorHAnsi" w:cstheme="majorHAnsi"/>
        </w:rPr>
        <w:t>PagoBancomat __%;</w:t>
      </w: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  <w:r w:rsidRPr="003C213C">
        <w:rPr>
          <w:rFonts w:asciiTheme="majorHAnsi" w:hAnsiTheme="majorHAnsi" w:cstheme="majorHAnsi"/>
        </w:rPr>
        <w:t>A</w:t>
      </w:r>
      <w:r w:rsidR="00197011">
        <w:rPr>
          <w:rFonts w:asciiTheme="majorHAnsi" w:hAnsiTheme="majorHAnsi" w:cstheme="majorHAnsi"/>
        </w:rPr>
        <w:t>7</w:t>
      </w:r>
      <w:r w:rsidRPr="003C213C">
        <w:rPr>
          <w:rFonts w:asciiTheme="majorHAnsi" w:hAnsiTheme="majorHAnsi" w:cstheme="majorHAnsi"/>
        </w:rPr>
        <w:t xml:space="preserve"> - Canone fisso di utilizzo mensile del sistema di pagamento POS Pago Pa (comprensivo della manutenzione): € __ (esclusa IVA) per ogni POS</w:t>
      </w: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</w:p>
    <w:p w:rsidR="00E91F5B" w:rsidRPr="003C213C" w:rsidRDefault="00E91F5B">
      <w:pPr>
        <w:pStyle w:val="Default"/>
        <w:rPr>
          <w:rFonts w:asciiTheme="majorHAnsi" w:hAnsiTheme="majorHAnsi" w:cstheme="majorHAnsi"/>
        </w:rPr>
      </w:pPr>
    </w:p>
    <w:p w:rsidR="00E91F5B" w:rsidRPr="003C213C" w:rsidRDefault="00E91F5B">
      <w:pPr>
        <w:spacing w:line="36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:rsidR="00E91F5B" w:rsidRPr="003C213C" w:rsidRDefault="003C213C">
      <w:pPr>
        <w:spacing w:line="360" w:lineRule="auto"/>
        <w:ind w:left="284" w:hanging="284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color w:val="000000"/>
          <w:sz w:val="24"/>
          <w:szCs w:val="24"/>
        </w:rPr>
        <w:t xml:space="preserve">Luogo e data </w:t>
      </w:r>
    </w:p>
    <w:p w:rsidR="00E91F5B" w:rsidRPr="003C213C" w:rsidRDefault="003C213C">
      <w:pPr>
        <w:spacing w:line="360" w:lineRule="auto"/>
        <w:ind w:left="5103"/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color w:val="000000"/>
          <w:sz w:val="24"/>
          <w:szCs w:val="24"/>
        </w:rPr>
        <w:t>Firmato digitalmente</w:t>
      </w:r>
    </w:p>
    <w:p w:rsidR="00E91F5B" w:rsidRPr="003C213C" w:rsidRDefault="003C213C">
      <w:pPr>
        <w:spacing w:line="360" w:lineRule="auto"/>
        <w:ind w:left="5103"/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color w:val="000000"/>
          <w:sz w:val="24"/>
          <w:szCs w:val="24"/>
        </w:rPr>
        <w:t>…………………………………………………………….</w:t>
      </w:r>
    </w:p>
    <w:p w:rsidR="00E91F5B" w:rsidRPr="003C213C" w:rsidRDefault="003C213C">
      <w:pPr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b/>
          <w:color w:val="000000"/>
          <w:sz w:val="24"/>
          <w:szCs w:val="24"/>
        </w:rPr>
        <w:t>Avvertenze:</w:t>
      </w:r>
    </w:p>
    <w:p w:rsidR="00E91F5B" w:rsidRPr="003C213C" w:rsidRDefault="003C213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color w:val="000000"/>
          <w:sz w:val="24"/>
          <w:szCs w:val="24"/>
        </w:rPr>
        <w:t>La variazione percentuale unica, sul prezzo dell’appalto dovrà, nell’offerta, essere espressa in cifre e ripetuta in lettere.</w:t>
      </w:r>
    </w:p>
    <w:p w:rsidR="00E91F5B" w:rsidRPr="003C213C" w:rsidRDefault="003C213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color w:val="000000"/>
          <w:sz w:val="24"/>
          <w:szCs w:val="24"/>
        </w:rPr>
        <w:t>Nel caso di consorzi o ATI non ancora costituiti l’offerta dovrà essere sottoscritta dai titolari o legali rappresentanti di tutte le imprese che costituiranno i raggruppamenti od i consorzi.</w:t>
      </w:r>
    </w:p>
    <w:p w:rsidR="00E91F5B" w:rsidRPr="003C213C" w:rsidRDefault="00E91F5B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:rsidR="00E91F5B" w:rsidRPr="003C213C" w:rsidRDefault="003C213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Alla presente dichiarazione deve essere allegata copia fotostatica del documento di identità in corso di validità dei soggetti firmatari. </w:t>
      </w:r>
      <w:bookmarkEnd w:id="0"/>
    </w:p>
    <w:sectPr w:rsidR="00E91F5B" w:rsidRPr="003C213C">
      <w:footerReference w:type="default" r:id="rId12"/>
      <w:pgSz w:w="11906" w:h="16838"/>
      <w:pgMar w:top="1134" w:right="849" w:bottom="1134" w:left="993" w:header="708" w:footer="708" w:gutter="0"/>
      <w:pgNumType w:start="1"/>
      <w:cols w:space="720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C213C" w:rsidRDefault="003C213C">
      <w:r>
        <w:separator/>
      </w:r>
    </w:p>
  </w:endnote>
  <w:endnote w:type="continuationSeparator" w:id="0">
    <w:p w:rsidR="003C213C" w:rsidRDefault="003C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91F5B" w:rsidRDefault="003C213C">
    <w:pPr>
      <w:jc w:val="right"/>
      <w:rPr>
        <w:color w:val="000000"/>
        <w:sz w:val="22"/>
        <w:szCs w:val="22"/>
      </w:rPr>
    </w:pPr>
    <w:r>
      <w:rPr>
        <w:i/>
        <w:color w:val="000000"/>
        <w:sz w:val="22"/>
        <w:szCs w:val="22"/>
      </w:rPr>
      <w:t xml:space="preserve">Pag. </w:t>
    </w:r>
    <w:r>
      <w:rPr>
        <w:i/>
        <w:color w:val="000000"/>
        <w:sz w:val="22"/>
        <w:szCs w:val="22"/>
      </w:rPr>
      <w:fldChar w:fldCharType="begin"/>
    </w:r>
    <w:r>
      <w:rPr>
        <w:i/>
        <w:color w:val="000000"/>
        <w:sz w:val="22"/>
        <w:szCs w:val="22"/>
      </w:rPr>
      <w:instrText xml:space="preserve"> PAGE </w:instrText>
    </w:r>
    <w:r>
      <w:rPr>
        <w:i/>
        <w:color w:val="000000"/>
        <w:sz w:val="22"/>
        <w:szCs w:val="22"/>
      </w:rPr>
      <w:fldChar w:fldCharType="separate"/>
    </w:r>
    <w:r>
      <w:rPr>
        <w:i/>
        <w:color w:val="000000"/>
        <w:sz w:val="22"/>
        <w:szCs w:val="22"/>
      </w:rPr>
      <w:t>3</w:t>
    </w:r>
    <w:r>
      <w:rPr>
        <w:i/>
        <w:color w:val="000000"/>
        <w:sz w:val="22"/>
        <w:szCs w:val="22"/>
      </w:rPr>
      <w:fldChar w:fldCharType="end"/>
    </w:r>
    <w:r>
      <w:rPr>
        <w:i/>
        <w:color w:val="000000"/>
        <w:sz w:val="22"/>
        <w:szCs w:val="22"/>
      </w:rPr>
      <w:t xml:space="preserve"> a </w:t>
    </w:r>
    <w:r>
      <w:rPr>
        <w:i/>
        <w:color w:val="000000"/>
        <w:sz w:val="22"/>
        <w:szCs w:val="22"/>
      </w:rPr>
      <w:fldChar w:fldCharType="begin"/>
    </w:r>
    <w:r>
      <w:rPr>
        <w:i/>
        <w:color w:val="000000"/>
        <w:sz w:val="22"/>
        <w:szCs w:val="22"/>
      </w:rPr>
      <w:instrText xml:space="preserve"> NUMPAGES </w:instrText>
    </w:r>
    <w:r>
      <w:rPr>
        <w:i/>
        <w:color w:val="000000"/>
        <w:sz w:val="22"/>
        <w:szCs w:val="22"/>
      </w:rPr>
      <w:fldChar w:fldCharType="separate"/>
    </w:r>
    <w:r>
      <w:rPr>
        <w:i/>
        <w:color w:val="000000"/>
        <w:sz w:val="22"/>
        <w:szCs w:val="22"/>
      </w:rPr>
      <w:t>3</w:t>
    </w:r>
    <w:r>
      <w:rPr>
        <w:i/>
        <w:color w:val="000000"/>
        <w:sz w:val="22"/>
        <w:szCs w:val="22"/>
      </w:rPr>
      <w:fldChar w:fldCharType="end"/>
    </w:r>
  </w:p>
  <w:p w:rsidR="00E91F5B" w:rsidRDefault="00E91F5B">
    <w:pPr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C213C" w:rsidRDefault="003C213C">
      <w:r>
        <w:separator/>
      </w:r>
    </w:p>
  </w:footnote>
  <w:footnote w:type="continuationSeparator" w:id="0">
    <w:p w:rsidR="003C213C" w:rsidRDefault="003C2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F5B"/>
    <w:rsid w:val="000A3A1C"/>
    <w:rsid w:val="00197011"/>
    <w:rsid w:val="001E09D7"/>
    <w:rsid w:val="002B61D8"/>
    <w:rsid w:val="003C213C"/>
    <w:rsid w:val="005070AA"/>
    <w:rsid w:val="00507A9F"/>
    <w:rsid w:val="006219A4"/>
    <w:rsid w:val="006D3629"/>
    <w:rsid w:val="00A7501B"/>
    <w:rsid w:val="00BD273E"/>
    <w:rsid w:val="00D665C1"/>
    <w:rsid w:val="00E91F5B"/>
    <w:rsid w:val="00F02504"/>
    <w:rsid w:val="00F53B0D"/>
    <w:rsid w:val="00FE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6FD932-C05C-420F-8CEB-5179BF61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qFormat/>
    <w:rsid w:val="00685DA9"/>
    <w:rPr>
      <w:rFonts w:ascii="Times New Roman" w:hAnsi="Times New Roman" w:cs="Times New Roman"/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paragraph" w:styleId="Pidipagina">
    <w:name w:val="footer"/>
    <w:basedOn w:val="Intestazioneepidipagin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O-normal">
    <w:name w:val="LO-normal"/>
    <w:qFormat/>
    <w:rsid w:val="003C213C"/>
    <w:pPr>
      <w:spacing w:line="276" w:lineRule="auto"/>
    </w:pPr>
    <w:rPr>
      <w:rFonts w:ascii="Arial" w:eastAsia="Arial" w:hAnsi="Arial" w:cs="Arial"/>
      <w:sz w:val="22"/>
      <w:szCs w:val="22"/>
      <w:lang w:val="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9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cdeltavoliere.traspare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mailto:cucdeltavoliere@pec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ucdeltavoliere.traspare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KJx/nuU3cj3r0f7rPnmNnCyorbw==">CgMxLjAyCWlkLmdqZGd4czIKaWQuMzBqMHpsbDgAciExVjhSbFNQeUc3d19YVllvYThLR0lXMkg2cXFidEpkcEw=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Agostino Dario Silvestri</cp:lastModifiedBy>
  <cp:revision>14</cp:revision>
  <dcterms:created xsi:type="dcterms:W3CDTF">2024-05-22T13:20:00Z</dcterms:created>
  <dcterms:modified xsi:type="dcterms:W3CDTF">2024-11-22T09:58:00Z</dcterms:modified>
  <dc:language>it-IT</dc:language>
</cp:coreProperties>
</file>